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66A5" w:rsidRDefault="00B266A5" w:rsidP="00B266A5">
      <w:r>
        <w:t xml:space="preserve">Frau </w:t>
      </w:r>
      <w:proofErr w:type="spellStart"/>
      <w:r>
        <w:t>Dipl-Psych</w:t>
      </w:r>
      <w:proofErr w:type="spellEnd"/>
      <w:r>
        <w:t xml:space="preserve"> XY</w:t>
      </w:r>
      <w:r>
        <w:br/>
        <w:t>Psychologische Psychotherapeutin</w:t>
      </w:r>
      <w:r>
        <w:br/>
        <w:t>X-Straße 1</w:t>
      </w:r>
    </w:p>
    <w:p w:rsidR="00B266A5" w:rsidRDefault="00B266A5" w:rsidP="00B266A5"/>
    <w:p w:rsidR="00B266A5" w:rsidRDefault="00B266A5" w:rsidP="00B266A5">
      <w:r>
        <w:t>Patient*in</w:t>
      </w:r>
    </w:p>
    <w:p w:rsidR="00B266A5" w:rsidRDefault="00B266A5" w:rsidP="00B266A5">
      <w:r>
        <w:t>Adresse</w:t>
      </w:r>
    </w:p>
    <w:p w:rsidR="00B266A5" w:rsidRDefault="00B266A5" w:rsidP="00B266A5"/>
    <w:p w:rsidR="00B266A5" w:rsidRDefault="00B266A5" w:rsidP="00B266A5">
      <w:r>
        <w:t xml:space="preserve">Rechnungsdatum: </w:t>
      </w:r>
      <w:proofErr w:type="spellStart"/>
      <w:r>
        <w:t>xx.xx.xx</w:t>
      </w:r>
      <w:proofErr w:type="spellEnd"/>
    </w:p>
    <w:p w:rsidR="00B266A5" w:rsidRDefault="00B266A5" w:rsidP="00B266A5">
      <w:r>
        <w:t>Rechnungsnummer: xx</w:t>
      </w:r>
    </w:p>
    <w:p w:rsidR="00B266A5" w:rsidRDefault="00B266A5" w:rsidP="00B266A5"/>
    <w:p w:rsidR="00B266A5" w:rsidRDefault="00B266A5" w:rsidP="00B266A5">
      <w:r>
        <w:t>Sehr geehrte(r) Herr/Frau X,</w:t>
      </w:r>
    </w:p>
    <w:p w:rsidR="00B266A5" w:rsidRDefault="00B266A5" w:rsidP="00B266A5">
      <w:r>
        <w:t xml:space="preserve">für meine psychotherapeutischen Leistungen zwischen dem 1.10.22 und dem 31.11.22 erlaube ich mir den nachfolgend genannten Betrag in Rechnung zu stellen. Bitte überweisen Sie den Betrag unter Angabe der Rechnungsnummer bis zum </w:t>
      </w:r>
      <w:proofErr w:type="spellStart"/>
      <w:r>
        <w:t>xx.xx.xxxx</w:t>
      </w:r>
      <w:proofErr w:type="spellEnd"/>
      <w:r>
        <w:t xml:space="preserve"> oder bis 30 Tage nach Erhalt dieser Rechnung auf mein im Briefkopf/Fußzeile genanntes Konto.</w:t>
      </w:r>
      <w:r>
        <w:br/>
      </w:r>
      <w:r>
        <w:br/>
        <w:t>Diagnose: generalisierte Angststörung</w:t>
      </w:r>
    </w:p>
    <w:p w:rsidR="00B266A5" w:rsidRDefault="00B266A5" w:rsidP="00B266A5"/>
    <w:tbl>
      <w:tblPr>
        <w:tblStyle w:val="Tabellenraster"/>
        <w:tblW w:w="9067" w:type="dxa"/>
        <w:tblLook w:val="04A0" w:firstRow="1" w:lastRow="0" w:firstColumn="1" w:lastColumn="0" w:noHBand="0" w:noVBand="1"/>
      </w:tblPr>
      <w:tblGrid>
        <w:gridCol w:w="1317"/>
        <w:gridCol w:w="1085"/>
        <w:gridCol w:w="4069"/>
        <w:gridCol w:w="1329"/>
        <w:gridCol w:w="1267"/>
      </w:tblGrid>
      <w:tr w:rsidR="00B266A5" w:rsidTr="0070015B">
        <w:tc>
          <w:tcPr>
            <w:tcW w:w="1317" w:type="dxa"/>
          </w:tcPr>
          <w:p w:rsidR="00B266A5" w:rsidRDefault="00B266A5" w:rsidP="0070015B">
            <w:r>
              <w:t>Datum</w:t>
            </w:r>
          </w:p>
        </w:tc>
        <w:tc>
          <w:tcPr>
            <w:tcW w:w="1085" w:type="dxa"/>
          </w:tcPr>
          <w:p w:rsidR="00B266A5" w:rsidRDefault="00B266A5" w:rsidP="0070015B">
            <w:r>
              <w:t>GOP-Nr.</w:t>
            </w:r>
          </w:p>
        </w:tc>
        <w:tc>
          <w:tcPr>
            <w:tcW w:w="4069" w:type="dxa"/>
          </w:tcPr>
          <w:p w:rsidR="00B266A5" w:rsidRDefault="00B266A5" w:rsidP="0070015B">
            <w:r>
              <w:t>Leistungsbezeichnung</w:t>
            </w:r>
          </w:p>
        </w:tc>
        <w:tc>
          <w:tcPr>
            <w:tcW w:w="1329" w:type="dxa"/>
          </w:tcPr>
          <w:p w:rsidR="00B266A5" w:rsidRDefault="00B266A5" w:rsidP="0070015B">
            <w:r>
              <w:t>Steigerungs-satz</w:t>
            </w:r>
          </w:p>
        </w:tc>
        <w:tc>
          <w:tcPr>
            <w:tcW w:w="1267" w:type="dxa"/>
          </w:tcPr>
          <w:p w:rsidR="00B266A5" w:rsidRDefault="00B266A5" w:rsidP="0070015B">
            <w:r>
              <w:t>Betrag in €</w:t>
            </w:r>
          </w:p>
        </w:tc>
      </w:tr>
      <w:tr w:rsidR="00B266A5" w:rsidTr="0070015B">
        <w:tc>
          <w:tcPr>
            <w:tcW w:w="1317" w:type="dxa"/>
          </w:tcPr>
          <w:p w:rsidR="00B266A5" w:rsidRDefault="00B266A5" w:rsidP="0070015B">
            <w:r>
              <w:t>04.10.2022</w:t>
            </w:r>
          </w:p>
        </w:tc>
        <w:tc>
          <w:tcPr>
            <w:tcW w:w="1085" w:type="dxa"/>
          </w:tcPr>
          <w:p w:rsidR="00B266A5" w:rsidRDefault="00B266A5" w:rsidP="0070015B">
            <w:r>
              <w:t xml:space="preserve">870 </w:t>
            </w:r>
          </w:p>
        </w:tc>
        <w:tc>
          <w:tcPr>
            <w:tcW w:w="4069" w:type="dxa"/>
          </w:tcPr>
          <w:p w:rsidR="00B266A5" w:rsidRDefault="00B266A5" w:rsidP="0070015B">
            <w:r>
              <w:t>Prob. Sitzung min. 50 Minuten</w:t>
            </w:r>
          </w:p>
        </w:tc>
        <w:tc>
          <w:tcPr>
            <w:tcW w:w="1329" w:type="dxa"/>
          </w:tcPr>
          <w:p w:rsidR="00B266A5" w:rsidRDefault="00B266A5" w:rsidP="0070015B">
            <w:r>
              <w:t>2,3</w:t>
            </w:r>
          </w:p>
        </w:tc>
        <w:tc>
          <w:tcPr>
            <w:tcW w:w="1267" w:type="dxa"/>
          </w:tcPr>
          <w:p w:rsidR="00B266A5" w:rsidRDefault="00B266A5" w:rsidP="0070015B">
            <w:pPr>
              <w:jc w:val="right"/>
            </w:pPr>
            <w:r>
              <w:t>100,56</w:t>
            </w:r>
          </w:p>
        </w:tc>
      </w:tr>
      <w:tr w:rsidR="00B266A5" w:rsidTr="0070015B">
        <w:tc>
          <w:tcPr>
            <w:tcW w:w="1317" w:type="dxa"/>
          </w:tcPr>
          <w:p w:rsidR="00B266A5" w:rsidRDefault="00B266A5" w:rsidP="0070015B">
            <w:r>
              <w:t>12.10.2022</w:t>
            </w:r>
          </w:p>
        </w:tc>
        <w:tc>
          <w:tcPr>
            <w:tcW w:w="1085" w:type="dxa"/>
          </w:tcPr>
          <w:p w:rsidR="00B266A5" w:rsidRDefault="00B266A5" w:rsidP="0070015B">
            <w:r>
              <w:t xml:space="preserve">870 </w:t>
            </w:r>
          </w:p>
        </w:tc>
        <w:tc>
          <w:tcPr>
            <w:tcW w:w="4069" w:type="dxa"/>
          </w:tcPr>
          <w:p w:rsidR="00B266A5" w:rsidRDefault="00B266A5" w:rsidP="0070015B">
            <w:r>
              <w:t>Prob. Sitzung min. 50 Minuten</w:t>
            </w:r>
          </w:p>
        </w:tc>
        <w:tc>
          <w:tcPr>
            <w:tcW w:w="1329" w:type="dxa"/>
          </w:tcPr>
          <w:p w:rsidR="00B266A5" w:rsidRDefault="00B266A5" w:rsidP="0070015B">
            <w:r>
              <w:t>2,3</w:t>
            </w:r>
          </w:p>
        </w:tc>
        <w:tc>
          <w:tcPr>
            <w:tcW w:w="1267" w:type="dxa"/>
          </w:tcPr>
          <w:p w:rsidR="00B266A5" w:rsidRDefault="00B266A5" w:rsidP="0070015B">
            <w:pPr>
              <w:jc w:val="right"/>
            </w:pPr>
            <w:r>
              <w:t>100,56</w:t>
            </w:r>
          </w:p>
        </w:tc>
      </w:tr>
      <w:tr w:rsidR="00B266A5" w:rsidTr="0070015B">
        <w:tc>
          <w:tcPr>
            <w:tcW w:w="1317" w:type="dxa"/>
          </w:tcPr>
          <w:p w:rsidR="00B266A5" w:rsidRDefault="00B266A5" w:rsidP="0070015B">
            <w:r>
              <w:t>12.10.2022</w:t>
            </w:r>
          </w:p>
        </w:tc>
        <w:tc>
          <w:tcPr>
            <w:tcW w:w="1085" w:type="dxa"/>
          </w:tcPr>
          <w:p w:rsidR="00B266A5" w:rsidRDefault="00B266A5" w:rsidP="0070015B">
            <w:r>
              <w:t>857</w:t>
            </w:r>
          </w:p>
        </w:tc>
        <w:tc>
          <w:tcPr>
            <w:tcW w:w="4069" w:type="dxa"/>
          </w:tcPr>
          <w:p w:rsidR="00B266A5" w:rsidRDefault="00B266A5" w:rsidP="0070015B">
            <w:r w:rsidRPr="005D599E">
              <w:t>Orientierende</w:t>
            </w:r>
            <w:r>
              <w:t xml:space="preserve"> </w:t>
            </w:r>
            <w:r w:rsidRPr="005D599E">
              <w:t xml:space="preserve"> Testuntersuchung</w:t>
            </w:r>
          </w:p>
        </w:tc>
        <w:tc>
          <w:tcPr>
            <w:tcW w:w="1329" w:type="dxa"/>
          </w:tcPr>
          <w:p w:rsidR="00B266A5" w:rsidRDefault="00B266A5" w:rsidP="0070015B">
            <w:r>
              <w:t>1,8</w:t>
            </w:r>
          </w:p>
        </w:tc>
        <w:tc>
          <w:tcPr>
            <w:tcW w:w="1267" w:type="dxa"/>
          </w:tcPr>
          <w:p w:rsidR="00B266A5" w:rsidRDefault="00B266A5" w:rsidP="0070015B">
            <w:pPr>
              <w:jc w:val="right"/>
            </w:pPr>
            <w:r>
              <w:t>12,17</w:t>
            </w:r>
          </w:p>
        </w:tc>
      </w:tr>
      <w:tr w:rsidR="00B266A5" w:rsidTr="0070015B">
        <w:tc>
          <w:tcPr>
            <w:tcW w:w="1317" w:type="dxa"/>
          </w:tcPr>
          <w:p w:rsidR="00B266A5" w:rsidRDefault="00B266A5" w:rsidP="0070015B">
            <w:r>
              <w:t>15.10.2022</w:t>
            </w:r>
          </w:p>
        </w:tc>
        <w:tc>
          <w:tcPr>
            <w:tcW w:w="1085" w:type="dxa"/>
          </w:tcPr>
          <w:p w:rsidR="00B266A5" w:rsidRDefault="00B266A5" w:rsidP="0070015B">
            <w:r>
              <w:t>3</w:t>
            </w:r>
          </w:p>
        </w:tc>
        <w:tc>
          <w:tcPr>
            <w:tcW w:w="4069" w:type="dxa"/>
          </w:tcPr>
          <w:p w:rsidR="00B266A5" w:rsidRDefault="00B266A5" w:rsidP="0070015B">
            <w:r>
              <w:t>Eingehende Beratung mittels Fernsprecher, min. 10 Min.</w:t>
            </w:r>
          </w:p>
        </w:tc>
        <w:tc>
          <w:tcPr>
            <w:tcW w:w="1329" w:type="dxa"/>
          </w:tcPr>
          <w:p w:rsidR="00B266A5" w:rsidRDefault="00B266A5" w:rsidP="0070015B">
            <w:r>
              <w:t>2,3</w:t>
            </w:r>
          </w:p>
        </w:tc>
        <w:tc>
          <w:tcPr>
            <w:tcW w:w="1267" w:type="dxa"/>
          </w:tcPr>
          <w:p w:rsidR="00B266A5" w:rsidRDefault="00B266A5" w:rsidP="0070015B">
            <w:pPr>
              <w:jc w:val="right"/>
            </w:pPr>
            <w:r>
              <w:t>20,11</w:t>
            </w:r>
          </w:p>
        </w:tc>
      </w:tr>
      <w:tr w:rsidR="00B266A5" w:rsidTr="0070015B">
        <w:tc>
          <w:tcPr>
            <w:tcW w:w="1317" w:type="dxa"/>
          </w:tcPr>
          <w:p w:rsidR="00B266A5" w:rsidRDefault="00B266A5" w:rsidP="0070015B">
            <w:r>
              <w:t>15.10.2022</w:t>
            </w:r>
          </w:p>
        </w:tc>
        <w:tc>
          <w:tcPr>
            <w:tcW w:w="1085" w:type="dxa"/>
          </w:tcPr>
          <w:p w:rsidR="00B266A5" w:rsidRDefault="00B266A5" w:rsidP="0070015B"/>
        </w:tc>
        <w:tc>
          <w:tcPr>
            <w:tcW w:w="4069" w:type="dxa"/>
          </w:tcPr>
          <w:p w:rsidR="00B266A5" w:rsidRDefault="00B266A5" w:rsidP="0070015B">
            <w:r>
              <w:t>Zuschlag B zu 3</w:t>
            </w:r>
          </w:p>
        </w:tc>
        <w:tc>
          <w:tcPr>
            <w:tcW w:w="1329" w:type="dxa"/>
          </w:tcPr>
          <w:p w:rsidR="00B266A5" w:rsidRDefault="00B266A5" w:rsidP="0070015B">
            <w:r>
              <w:t>1,0</w:t>
            </w:r>
          </w:p>
        </w:tc>
        <w:tc>
          <w:tcPr>
            <w:tcW w:w="1267" w:type="dxa"/>
          </w:tcPr>
          <w:p w:rsidR="00B266A5" w:rsidRDefault="00B266A5" w:rsidP="0070015B">
            <w:pPr>
              <w:jc w:val="right"/>
            </w:pPr>
            <w:r>
              <w:t>10,49</w:t>
            </w:r>
          </w:p>
        </w:tc>
      </w:tr>
      <w:tr w:rsidR="00B266A5" w:rsidTr="0070015B">
        <w:tc>
          <w:tcPr>
            <w:tcW w:w="1317" w:type="dxa"/>
          </w:tcPr>
          <w:p w:rsidR="00B266A5" w:rsidRDefault="00B266A5" w:rsidP="0070015B">
            <w:r>
              <w:t>15.10.2022</w:t>
            </w:r>
          </w:p>
        </w:tc>
        <w:tc>
          <w:tcPr>
            <w:tcW w:w="1085" w:type="dxa"/>
          </w:tcPr>
          <w:p w:rsidR="00B266A5" w:rsidRDefault="00B266A5" w:rsidP="0070015B"/>
        </w:tc>
        <w:tc>
          <w:tcPr>
            <w:tcW w:w="4069" w:type="dxa"/>
          </w:tcPr>
          <w:p w:rsidR="00B266A5" w:rsidRDefault="00B266A5" w:rsidP="0070015B">
            <w:r>
              <w:t>Zuschlag D zu 3</w:t>
            </w:r>
          </w:p>
        </w:tc>
        <w:tc>
          <w:tcPr>
            <w:tcW w:w="1329" w:type="dxa"/>
          </w:tcPr>
          <w:p w:rsidR="00B266A5" w:rsidRDefault="00B266A5" w:rsidP="0070015B">
            <w:r>
              <w:t>1,0</w:t>
            </w:r>
          </w:p>
        </w:tc>
        <w:tc>
          <w:tcPr>
            <w:tcW w:w="1267" w:type="dxa"/>
          </w:tcPr>
          <w:p w:rsidR="00B266A5" w:rsidRDefault="00B266A5" w:rsidP="0070015B">
            <w:pPr>
              <w:jc w:val="right"/>
            </w:pPr>
            <w:r>
              <w:t>12,82</w:t>
            </w:r>
          </w:p>
        </w:tc>
      </w:tr>
      <w:tr w:rsidR="00B266A5" w:rsidTr="0070015B">
        <w:tc>
          <w:tcPr>
            <w:tcW w:w="1317" w:type="dxa"/>
          </w:tcPr>
          <w:p w:rsidR="00B266A5" w:rsidRDefault="00B266A5" w:rsidP="0070015B">
            <w:r>
              <w:t>11.10.2022</w:t>
            </w:r>
          </w:p>
        </w:tc>
        <w:tc>
          <w:tcPr>
            <w:tcW w:w="1085" w:type="dxa"/>
          </w:tcPr>
          <w:p w:rsidR="00B266A5" w:rsidRDefault="00B266A5" w:rsidP="0070015B">
            <w:r>
              <w:t>860</w:t>
            </w:r>
          </w:p>
        </w:tc>
        <w:tc>
          <w:tcPr>
            <w:tcW w:w="4069" w:type="dxa"/>
          </w:tcPr>
          <w:p w:rsidR="00B266A5" w:rsidRDefault="00B266A5" w:rsidP="0070015B">
            <w:r>
              <w:t>Biographische Anamnese</w:t>
            </w:r>
          </w:p>
        </w:tc>
        <w:tc>
          <w:tcPr>
            <w:tcW w:w="1329" w:type="dxa"/>
          </w:tcPr>
          <w:p w:rsidR="00B266A5" w:rsidRDefault="00B266A5" w:rsidP="0070015B">
            <w:r>
              <w:t>2,3</w:t>
            </w:r>
          </w:p>
        </w:tc>
        <w:tc>
          <w:tcPr>
            <w:tcW w:w="1267" w:type="dxa"/>
          </w:tcPr>
          <w:p w:rsidR="00B266A5" w:rsidRDefault="00B266A5" w:rsidP="0070015B">
            <w:pPr>
              <w:jc w:val="right"/>
            </w:pPr>
            <w:r>
              <w:t>123,34</w:t>
            </w:r>
          </w:p>
        </w:tc>
      </w:tr>
      <w:tr w:rsidR="00B266A5" w:rsidTr="0070015B">
        <w:tc>
          <w:tcPr>
            <w:tcW w:w="1317" w:type="dxa"/>
          </w:tcPr>
          <w:p w:rsidR="00B266A5" w:rsidRDefault="00B266A5" w:rsidP="0070015B">
            <w:r>
              <w:t>17.10.2022</w:t>
            </w:r>
          </w:p>
        </w:tc>
        <w:tc>
          <w:tcPr>
            <w:tcW w:w="1085" w:type="dxa"/>
          </w:tcPr>
          <w:p w:rsidR="00B266A5" w:rsidRDefault="00B266A5" w:rsidP="0070015B">
            <w:r>
              <w:t>808</w:t>
            </w:r>
          </w:p>
        </w:tc>
        <w:tc>
          <w:tcPr>
            <w:tcW w:w="4069" w:type="dxa"/>
          </w:tcPr>
          <w:p w:rsidR="00B266A5" w:rsidRDefault="00B266A5" w:rsidP="0070015B">
            <w:r>
              <w:t xml:space="preserve">Einleitung </w:t>
            </w:r>
            <w:proofErr w:type="spellStart"/>
            <w:r>
              <w:t>gutachterpfl</w:t>
            </w:r>
            <w:proofErr w:type="spellEnd"/>
            <w:r>
              <w:t>. LZT, hoher Aufwand: 3,5 h</w:t>
            </w:r>
          </w:p>
        </w:tc>
        <w:tc>
          <w:tcPr>
            <w:tcW w:w="1329" w:type="dxa"/>
          </w:tcPr>
          <w:p w:rsidR="00B266A5" w:rsidRDefault="00B266A5" w:rsidP="0070015B">
            <w:r>
              <w:t>3,5</w:t>
            </w:r>
          </w:p>
        </w:tc>
        <w:tc>
          <w:tcPr>
            <w:tcW w:w="1267" w:type="dxa"/>
          </w:tcPr>
          <w:p w:rsidR="00B266A5" w:rsidRDefault="00B266A5" w:rsidP="0070015B">
            <w:pPr>
              <w:jc w:val="right"/>
            </w:pPr>
            <w:r>
              <w:t>81,59</w:t>
            </w:r>
          </w:p>
        </w:tc>
      </w:tr>
      <w:tr w:rsidR="00B266A5" w:rsidTr="0070015B">
        <w:tc>
          <w:tcPr>
            <w:tcW w:w="1317" w:type="dxa"/>
          </w:tcPr>
          <w:p w:rsidR="00B266A5" w:rsidRDefault="00B266A5" w:rsidP="0070015B">
            <w:r>
              <w:t>14.11.2022</w:t>
            </w:r>
          </w:p>
        </w:tc>
        <w:tc>
          <w:tcPr>
            <w:tcW w:w="1085" w:type="dxa"/>
          </w:tcPr>
          <w:p w:rsidR="00B266A5" w:rsidRDefault="00B266A5" w:rsidP="0070015B">
            <w:r>
              <w:t>870</w:t>
            </w:r>
          </w:p>
        </w:tc>
        <w:tc>
          <w:tcPr>
            <w:tcW w:w="4069" w:type="dxa"/>
          </w:tcPr>
          <w:p w:rsidR="00B266A5" w:rsidRDefault="00B266A5" w:rsidP="0070015B">
            <w:r>
              <w:t>Verhaltenstherapie, Einzelsitzung, min. 50 Min.</w:t>
            </w:r>
          </w:p>
        </w:tc>
        <w:tc>
          <w:tcPr>
            <w:tcW w:w="1329" w:type="dxa"/>
          </w:tcPr>
          <w:p w:rsidR="00B266A5" w:rsidRDefault="00B266A5" w:rsidP="0070015B">
            <w:r>
              <w:t>2,3</w:t>
            </w:r>
          </w:p>
        </w:tc>
        <w:tc>
          <w:tcPr>
            <w:tcW w:w="1267" w:type="dxa"/>
          </w:tcPr>
          <w:p w:rsidR="00B266A5" w:rsidRDefault="00B266A5" w:rsidP="0070015B">
            <w:pPr>
              <w:jc w:val="right"/>
            </w:pPr>
            <w:r>
              <w:t>100,56</w:t>
            </w:r>
          </w:p>
        </w:tc>
      </w:tr>
      <w:tr w:rsidR="00B266A5" w:rsidTr="0070015B">
        <w:tc>
          <w:tcPr>
            <w:tcW w:w="1317" w:type="dxa"/>
          </w:tcPr>
          <w:p w:rsidR="00B266A5" w:rsidRDefault="00B266A5" w:rsidP="0070015B">
            <w:r>
              <w:t>21.11.2022</w:t>
            </w:r>
          </w:p>
        </w:tc>
        <w:tc>
          <w:tcPr>
            <w:tcW w:w="1085" w:type="dxa"/>
          </w:tcPr>
          <w:p w:rsidR="00B266A5" w:rsidRDefault="00B266A5" w:rsidP="0070015B">
            <w:r>
              <w:t>870</w:t>
            </w:r>
          </w:p>
        </w:tc>
        <w:tc>
          <w:tcPr>
            <w:tcW w:w="4069" w:type="dxa"/>
          </w:tcPr>
          <w:p w:rsidR="00B266A5" w:rsidRDefault="00B266A5" w:rsidP="0070015B">
            <w:r>
              <w:t>Verhaltenstherapie, Einzelsitzung,  min 50 Min.  Überlänge: 70 Min.</w:t>
            </w:r>
          </w:p>
        </w:tc>
        <w:tc>
          <w:tcPr>
            <w:tcW w:w="1329" w:type="dxa"/>
          </w:tcPr>
          <w:p w:rsidR="00B266A5" w:rsidRDefault="00B266A5" w:rsidP="0070015B">
            <w:r>
              <w:t>3,0</w:t>
            </w:r>
          </w:p>
        </w:tc>
        <w:tc>
          <w:tcPr>
            <w:tcW w:w="1267" w:type="dxa"/>
          </w:tcPr>
          <w:p w:rsidR="00B266A5" w:rsidRDefault="00B266A5" w:rsidP="0070015B">
            <w:pPr>
              <w:jc w:val="right"/>
            </w:pPr>
            <w:r>
              <w:t>131,16</w:t>
            </w:r>
          </w:p>
        </w:tc>
      </w:tr>
      <w:tr w:rsidR="00B266A5" w:rsidTr="0070015B">
        <w:tc>
          <w:tcPr>
            <w:tcW w:w="1317" w:type="dxa"/>
          </w:tcPr>
          <w:p w:rsidR="00B266A5" w:rsidRDefault="00B266A5" w:rsidP="0070015B">
            <w:r>
              <w:t>28.11.2022</w:t>
            </w:r>
          </w:p>
        </w:tc>
        <w:tc>
          <w:tcPr>
            <w:tcW w:w="1085" w:type="dxa"/>
          </w:tcPr>
          <w:p w:rsidR="00B266A5" w:rsidRDefault="00B266A5" w:rsidP="0070015B">
            <w:r>
              <w:t>870</w:t>
            </w:r>
          </w:p>
        </w:tc>
        <w:tc>
          <w:tcPr>
            <w:tcW w:w="4069" w:type="dxa"/>
          </w:tcPr>
          <w:p w:rsidR="00B266A5" w:rsidRDefault="00B266A5" w:rsidP="0070015B">
            <w:r>
              <w:t>Verhaltenstherapie, Einzelsitzung, min. 50 Min. per Videobehandlung</w:t>
            </w:r>
          </w:p>
        </w:tc>
        <w:tc>
          <w:tcPr>
            <w:tcW w:w="1329" w:type="dxa"/>
          </w:tcPr>
          <w:p w:rsidR="00B266A5" w:rsidRDefault="00B266A5" w:rsidP="0070015B">
            <w:r>
              <w:t>2,3</w:t>
            </w:r>
          </w:p>
        </w:tc>
        <w:tc>
          <w:tcPr>
            <w:tcW w:w="1267" w:type="dxa"/>
          </w:tcPr>
          <w:p w:rsidR="00B266A5" w:rsidRDefault="00B266A5" w:rsidP="0070015B">
            <w:pPr>
              <w:jc w:val="right"/>
            </w:pPr>
            <w:r>
              <w:t>100,56</w:t>
            </w:r>
          </w:p>
        </w:tc>
      </w:tr>
      <w:tr w:rsidR="00B266A5" w:rsidTr="0070015B">
        <w:tc>
          <w:tcPr>
            <w:tcW w:w="1317" w:type="dxa"/>
          </w:tcPr>
          <w:p w:rsidR="00B266A5" w:rsidRDefault="00B266A5" w:rsidP="0070015B"/>
        </w:tc>
        <w:tc>
          <w:tcPr>
            <w:tcW w:w="1085" w:type="dxa"/>
          </w:tcPr>
          <w:p w:rsidR="00B266A5" w:rsidRDefault="00B266A5" w:rsidP="0070015B"/>
        </w:tc>
        <w:tc>
          <w:tcPr>
            <w:tcW w:w="4069" w:type="dxa"/>
          </w:tcPr>
          <w:p w:rsidR="00B266A5" w:rsidRDefault="00B266A5" w:rsidP="0070015B">
            <w:r>
              <w:t>Umsatzsteuer entfällt gem. § 4 Nr.14 UStG</w:t>
            </w:r>
          </w:p>
        </w:tc>
        <w:tc>
          <w:tcPr>
            <w:tcW w:w="1329" w:type="dxa"/>
          </w:tcPr>
          <w:p w:rsidR="00B266A5" w:rsidRDefault="00B266A5" w:rsidP="0070015B"/>
        </w:tc>
        <w:tc>
          <w:tcPr>
            <w:tcW w:w="1267" w:type="dxa"/>
          </w:tcPr>
          <w:p w:rsidR="00B266A5" w:rsidRDefault="00B266A5" w:rsidP="0070015B">
            <w:pPr>
              <w:jc w:val="right"/>
            </w:pPr>
            <w:r>
              <w:t>0,00</w:t>
            </w:r>
          </w:p>
        </w:tc>
      </w:tr>
      <w:tr w:rsidR="00B266A5" w:rsidTr="0070015B">
        <w:tc>
          <w:tcPr>
            <w:tcW w:w="1317" w:type="dxa"/>
          </w:tcPr>
          <w:p w:rsidR="00B266A5" w:rsidRDefault="00B266A5" w:rsidP="0070015B"/>
        </w:tc>
        <w:tc>
          <w:tcPr>
            <w:tcW w:w="1085" w:type="dxa"/>
          </w:tcPr>
          <w:p w:rsidR="00B266A5" w:rsidRDefault="00B266A5" w:rsidP="0070015B"/>
        </w:tc>
        <w:tc>
          <w:tcPr>
            <w:tcW w:w="4069" w:type="dxa"/>
          </w:tcPr>
          <w:p w:rsidR="00B266A5" w:rsidRDefault="00B266A5" w:rsidP="0070015B">
            <w:r>
              <w:t>Gesamtbetrag</w:t>
            </w:r>
          </w:p>
        </w:tc>
        <w:tc>
          <w:tcPr>
            <w:tcW w:w="1329" w:type="dxa"/>
          </w:tcPr>
          <w:p w:rsidR="00B266A5" w:rsidRDefault="00B266A5" w:rsidP="0070015B"/>
        </w:tc>
        <w:tc>
          <w:tcPr>
            <w:tcW w:w="1267" w:type="dxa"/>
          </w:tcPr>
          <w:p w:rsidR="00B266A5" w:rsidRPr="00AF67A7" w:rsidRDefault="00B266A5" w:rsidP="0070015B">
            <w:pPr>
              <w:jc w:val="right"/>
              <w:rPr>
                <w:b/>
                <w:bCs/>
              </w:rPr>
            </w:pPr>
            <w:r w:rsidRPr="00AF67A7">
              <w:rPr>
                <w:b/>
                <w:bCs/>
              </w:rPr>
              <w:t>793,92</w:t>
            </w:r>
          </w:p>
        </w:tc>
      </w:tr>
    </w:tbl>
    <w:p w:rsidR="00B266A5" w:rsidRDefault="00B266A5" w:rsidP="00B266A5"/>
    <w:p w:rsidR="00B266A5" w:rsidRDefault="00B266A5" w:rsidP="00B266A5">
      <w:r>
        <w:t>Mit freundlichen Grüßen</w:t>
      </w:r>
    </w:p>
    <w:p w:rsidR="00B266A5" w:rsidRDefault="00B266A5" w:rsidP="00B266A5"/>
    <w:p w:rsidR="00D650BD" w:rsidRDefault="00B266A5">
      <w:r>
        <w:t>XY</w:t>
      </w:r>
      <w:bookmarkStart w:id="0" w:name="_GoBack"/>
      <w:bookmarkEnd w:id="0"/>
    </w:p>
    <w:sectPr w:rsidR="00D650B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6A5"/>
    <w:rsid w:val="00A53E35"/>
    <w:rsid w:val="00B266A5"/>
    <w:rsid w:val="00D650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D6706"/>
  <w15:chartTrackingRefBased/>
  <w15:docId w15:val="{BDEC622B-D61A-4139-921D-FA03091F7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266A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B266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1228</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 Verlagsbüro</dc:creator>
  <cp:keywords/>
  <dc:description/>
  <cp:lastModifiedBy>Das Verlagsbüro</cp:lastModifiedBy>
  <cp:revision>1</cp:revision>
  <dcterms:created xsi:type="dcterms:W3CDTF">2022-12-18T09:02:00Z</dcterms:created>
  <dcterms:modified xsi:type="dcterms:W3CDTF">2022-12-18T09:03:00Z</dcterms:modified>
</cp:coreProperties>
</file>